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547" w:rsidRPr="002919A1" w:rsidRDefault="00EE631A" w:rsidP="00377EAC">
      <w:pPr>
        <w:pStyle w:val="Default"/>
        <w:jc w:val="center"/>
        <w:rPr>
          <w:b/>
          <w:bCs/>
        </w:rPr>
      </w:pPr>
      <w:r w:rsidRPr="002919A1">
        <w:rPr>
          <w:b/>
          <w:bCs/>
        </w:rPr>
        <w:t>Аннотац</w:t>
      </w:r>
      <w:r w:rsidR="00377EAC" w:rsidRPr="002919A1">
        <w:rPr>
          <w:b/>
          <w:bCs/>
        </w:rPr>
        <w:t xml:space="preserve">ия к рабочей программе по предмету </w:t>
      </w:r>
      <w:r w:rsidR="00F158BF" w:rsidRPr="002919A1">
        <w:rPr>
          <w:b/>
          <w:bCs/>
        </w:rPr>
        <w:t>«</w:t>
      </w:r>
      <w:r w:rsidR="00A408E0" w:rsidRPr="002919A1">
        <w:rPr>
          <w:b/>
          <w:bCs/>
        </w:rPr>
        <w:t>РУССКИЙ ЯЗЫК</w:t>
      </w:r>
      <w:r w:rsidR="00F158BF" w:rsidRPr="002919A1">
        <w:rPr>
          <w:b/>
          <w:bCs/>
        </w:rPr>
        <w:t>»</w:t>
      </w:r>
    </w:p>
    <w:p w:rsidR="00F158BF" w:rsidRPr="002919A1" w:rsidRDefault="00F158BF" w:rsidP="00377EAC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0"/>
        <w:gridCol w:w="7405"/>
      </w:tblGrid>
      <w:tr w:rsidR="00EE631A" w:rsidRPr="002919A1" w:rsidTr="0005188C">
        <w:trPr>
          <w:trHeight w:val="111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Название учебного предмета (курса) </w:t>
            </w:r>
          </w:p>
        </w:tc>
        <w:tc>
          <w:tcPr>
            <w:tcW w:w="0" w:type="auto"/>
          </w:tcPr>
          <w:p w:rsidR="00EE631A" w:rsidRPr="002919A1" w:rsidRDefault="00A408E0" w:rsidP="0005188C">
            <w:pPr>
              <w:pStyle w:val="Default"/>
            </w:pPr>
            <w:r w:rsidRPr="002919A1">
              <w:t>Русский язык</w:t>
            </w:r>
          </w:p>
        </w:tc>
      </w:tr>
      <w:tr w:rsidR="00EE631A" w:rsidRPr="002919A1" w:rsidTr="0005188C">
        <w:trPr>
          <w:trHeight w:val="109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Класс </w:t>
            </w:r>
          </w:p>
        </w:tc>
        <w:tc>
          <w:tcPr>
            <w:tcW w:w="0" w:type="auto"/>
          </w:tcPr>
          <w:p w:rsidR="00EE631A" w:rsidRPr="002919A1" w:rsidRDefault="004D0AC8" w:rsidP="0005188C">
            <w:pPr>
              <w:pStyle w:val="Default"/>
            </w:pPr>
            <w:r>
              <w:t>5</w:t>
            </w:r>
          </w:p>
        </w:tc>
      </w:tr>
      <w:tr w:rsidR="00EE631A" w:rsidRPr="002919A1" w:rsidTr="0005188C">
        <w:trPr>
          <w:trHeight w:val="109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Количество часов </w:t>
            </w:r>
          </w:p>
        </w:tc>
        <w:tc>
          <w:tcPr>
            <w:tcW w:w="0" w:type="auto"/>
          </w:tcPr>
          <w:p w:rsidR="00EE631A" w:rsidRPr="002919A1" w:rsidRDefault="004D0AC8" w:rsidP="0005188C">
            <w:pPr>
              <w:pStyle w:val="Default"/>
            </w:pPr>
            <w:r>
              <w:t>170 ч (5</w:t>
            </w:r>
            <w:bookmarkStart w:id="0" w:name="_GoBack"/>
            <w:bookmarkEnd w:id="0"/>
            <w:r w:rsidR="00994F5A" w:rsidRPr="002919A1">
              <w:t xml:space="preserve"> уроков</w:t>
            </w:r>
            <w:r w:rsidR="00EE631A" w:rsidRPr="002919A1">
              <w:t xml:space="preserve"> в неделю)</w:t>
            </w:r>
          </w:p>
        </w:tc>
      </w:tr>
      <w:tr w:rsidR="00EE631A" w:rsidRPr="002919A1" w:rsidTr="0005188C">
        <w:trPr>
          <w:trHeight w:val="247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Составители </w:t>
            </w:r>
          </w:p>
        </w:tc>
        <w:tc>
          <w:tcPr>
            <w:tcW w:w="0" w:type="auto"/>
          </w:tcPr>
          <w:p w:rsidR="00EE631A" w:rsidRPr="002919A1" w:rsidRDefault="00994F5A" w:rsidP="0005188C">
            <w:pPr>
              <w:pStyle w:val="Default"/>
            </w:pPr>
            <w:proofErr w:type="spellStart"/>
            <w:r w:rsidRPr="002919A1">
              <w:t>Бикташева</w:t>
            </w:r>
            <w:proofErr w:type="spellEnd"/>
            <w:r w:rsidRPr="002919A1">
              <w:t xml:space="preserve"> Г.Р., Гладких И.Н., Карманова О.Е., Столбова С.Д.</w:t>
            </w:r>
          </w:p>
        </w:tc>
      </w:tr>
      <w:tr w:rsidR="00EE631A" w:rsidRPr="002919A1" w:rsidTr="0005188C">
        <w:trPr>
          <w:trHeight w:val="523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Цель курса </w:t>
            </w:r>
          </w:p>
        </w:tc>
        <w:tc>
          <w:tcPr>
            <w:tcW w:w="0" w:type="auto"/>
          </w:tcPr>
          <w:p w:rsidR="002919A1" w:rsidRPr="002919A1" w:rsidRDefault="00EE631A" w:rsidP="00051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A1">
              <w:rPr>
                <w:rFonts w:ascii="Times New Roman" w:hAnsi="Times New Roman"/>
                <w:b/>
                <w:sz w:val="24"/>
                <w:szCs w:val="24"/>
              </w:rPr>
              <w:t>в направлении личностного развития:</w:t>
            </w:r>
            <w:r w:rsidRPr="002919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осознание и проявление общероссийской гражданственности, патриотизма, уважения к русскому</w:t>
            </w:r>
            <w:r w:rsidR="002919A1" w:rsidRPr="002919A1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языку как государственному языку Российской Федерации и языку межнационального общения;</w:t>
            </w:r>
            <w:r w:rsidR="002919A1" w:rsidRPr="002919A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проявление</w:t>
            </w:r>
            <w:r w:rsidR="002919A1" w:rsidRPr="002919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сознательного</w:t>
            </w:r>
            <w:r w:rsidR="002919A1" w:rsidRPr="002919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отношения</w:t>
            </w:r>
            <w:r w:rsidR="002919A1" w:rsidRPr="002919A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к</w:t>
            </w:r>
            <w:r w:rsidR="002919A1" w:rsidRPr="002919A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языку</w:t>
            </w:r>
            <w:r w:rsidR="002919A1" w:rsidRPr="002919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как</w:t>
            </w:r>
            <w:r w:rsidR="002919A1" w:rsidRPr="002919A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к</w:t>
            </w:r>
            <w:r w:rsidR="002919A1" w:rsidRPr="002919A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общероссийской</w:t>
            </w:r>
            <w:r w:rsidR="002919A1" w:rsidRPr="002919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ценности,</w:t>
            </w:r>
            <w:r w:rsidR="002919A1" w:rsidRPr="002919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форме</w:t>
            </w:r>
            <w:r w:rsidR="002919A1" w:rsidRPr="002919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выражения</w:t>
            </w:r>
            <w:r w:rsidR="002919A1" w:rsidRPr="002919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и</w:t>
            </w:r>
            <w:r w:rsidR="002919A1" w:rsidRPr="002919A1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хранения духовного богатства русского и других народов России, как к средству общения и</w:t>
            </w:r>
            <w:r w:rsidR="002919A1" w:rsidRPr="002919A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получения знаний в разных сферах человеческой деятельности; проявление уважения к</w:t>
            </w:r>
            <w:r w:rsidR="002919A1" w:rsidRPr="002919A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общероссийской</w:t>
            </w:r>
            <w:r w:rsidR="002919A1" w:rsidRPr="002919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и</w:t>
            </w:r>
            <w:r w:rsidR="002919A1" w:rsidRPr="002919A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русской</w:t>
            </w:r>
            <w:r w:rsidR="002919A1" w:rsidRPr="002919A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культуре,</w:t>
            </w:r>
            <w:r w:rsidR="002919A1" w:rsidRPr="002919A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к</w:t>
            </w:r>
            <w:r w:rsidR="002919A1" w:rsidRPr="002919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культуре</w:t>
            </w:r>
            <w:r w:rsidR="002919A1" w:rsidRPr="002919A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и</w:t>
            </w:r>
            <w:r w:rsidR="002919A1" w:rsidRPr="002919A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языкам</w:t>
            </w:r>
            <w:r w:rsidR="002919A1" w:rsidRPr="002919A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всех</w:t>
            </w:r>
            <w:r w:rsidR="002919A1" w:rsidRPr="002919A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народов</w:t>
            </w:r>
            <w:r w:rsidR="002919A1" w:rsidRPr="002919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="002919A1" w:rsidRPr="002919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2919A1" w:rsidRPr="002919A1">
              <w:rPr>
                <w:rFonts w:ascii="Times New Roman" w:hAnsi="Times New Roman"/>
                <w:sz w:val="24"/>
                <w:szCs w:val="24"/>
              </w:rPr>
              <w:t xml:space="preserve">Федерации; </w:t>
            </w:r>
          </w:p>
          <w:p w:rsidR="002919A1" w:rsidRDefault="00EE631A" w:rsidP="002919A1">
            <w:pPr>
              <w:pStyle w:val="a3"/>
              <w:ind w:left="0" w:right="-24"/>
              <w:jc w:val="both"/>
            </w:pPr>
            <w:r w:rsidRPr="002919A1">
              <w:rPr>
                <w:b/>
              </w:rPr>
              <w:t xml:space="preserve">в </w:t>
            </w:r>
            <w:proofErr w:type="spellStart"/>
            <w:r w:rsidRPr="002919A1">
              <w:rPr>
                <w:b/>
              </w:rPr>
              <w:t>метапредметном</w:t>
            </w:r>
            <w:proofErr w:type="spellEnd"/>
            <w:r w:rsidRPr="002919A1">
              <w:rPr>
                <w:b/>
              </w:rPr>
              <w:t xml:space="preserve"> направлении:</w:t>
            </w:r>
            <w:r w:rsidRPr="002919A1">
              <w:t xml:space="preserve"> </w:t>
            </w:r>
            <w:r w:rsidR="002919A1">
              <w:t>овладение русским языком как инструментом личностного развития, инструментом формирования</w:t>
            </w:r>
            <w:r w:rsidR="002919A1">
              <w:rPr>
                <w:spacing w:val="-58"/>
              </w:rPr>
              <w:t xml:space="preserve"> </w:t>
            </w:r>
            <w:r w:rsidR="002919A1">
              <w:t>социальных</w:t>
            </w:r>
            <w:r w:rsidR="002919A1">
              <w:rPr>
                <w:spacing w:val="-1"/>
              </w:rPr>
              <w:t xml:space="preserve"> </w:t>
            </w:r>
            <w:r w:rsidR="002919A1">
              <w:t>взаимоотношений, инструментом</w:t>
            </w:r>
            <w:r w:rsidR="002919A1">
              <w:rPr>
                <w:spacing w:val="-1"/>
              </w:rPr>
              <w:t xml:space="preserve"> </w:t>
            </w:r>
            <w:r w:rsidR="002919A1">
              <w:t>преобразования</w:t>
            </w:r>
            <w:r w:rsidR="002919A1">
              <w:rPr>
                <w:spacing w:val="-1"/>
              </w:rPr>
              <w:t xml:space="preserve"> </w:t>
            </w:r>
            <w:r w:rsidR="002919A1">
              <w:t>мира;</w:t>
            </w:r>
          </w:p>
          <w:p w:rsidR="002919A1" w:rsidRPr="002919A1" w:rsidRDefault="002919A1" w:rsidP="002919A1">
            <w:pPr>
              <w:pStyle w:val="a3"/>
              <w:ind w:left="28" w:right="-24"/>
              <w:jc w:val="both"/>
            </w:pPr>
            <w:r w:rsidRPr="002919A1">
              <w:t>совершенствование речевой деятельности, коммуникативных умений, обеспечивающих</w:t>
            </w:r>
            <w:r w:rsidRPr="002919A1">
              <w:rPr>
                <w:spacing w:val="1"/>
              </w:rPr>
              <w:t xml:space="preserve"> </w:t>
            </w:r>
            <w:r w:rsidRPr="002919A1">
              <w:t>эффективное взаимодействие с окружающими людьми в ситуациях формального и неформального</w:t>
            </w:r>
            <w:r w:rsidRPr="002919A1">
              <w:rPr>
                <w:spacing w:val="-57"/>
              </w:rPr>
              <w:t xml:space="preserve"> </w:t>
            </w:r>
            <w:r w:rsidRPr="002919A1">
              <w:t>межличностного</w:t>
            </w:r>
            <w:r w:rsidRPr="002919A1">
              <w:rPr>
                <w:spacing w:val="-4"/>
              </w:rPr>
              <w:t xml:space="preserve"> </w:t>
            </w:r>
            <w:r w:rsidRPr="002919A1">
              <w:t>и</w:t>
            </w:r>
            <w:r w:rsidRPr="002919A1">
              <w:rPr>
                <w:spacing w:val="-4"/>
              </w:rPr>
              <w:t xml:space="preserve"> </w:t>
            </w:r>
            <w:r w:rsidRPr="002919A1">
              <w:t>межкультурного</w:t>
            </w:r>
            <w:r w:rsidRPr="002919A1">
              <w:rPr>
                <w:spacing w:val="-4"/>
              </w:rPr>
              <w:t xml:space="preserve"> </w:t>
            </w:r>
            <w:r w:rsidRPr="002919A1">
              <w:t>общения;</w:t>
            </w:r>
            <w:r w:rsidRPr="002919A1">
              <w:rPr>
                <w:spacing w:val="-5"/>
              </w:rPr>
              <w:t xml:space="preserve"> </w:t>
            </w:r>
            <w:r w:rsidRPr="002919A1">
              <w:t>овладение</w:t>
            </w:r>
            <w:r w:rsidRPr="002919A1">
              <w:rPr>
                <w:spacing w:val="-4"/>
              </w:rPr>
              <w:t xml:space="preserve"> </w:t>
            </w:r>
            <w:r w:rsidRPr="002919A1">
              <w:t>русским</w:t>
            </w:r>
            <w:r w:rsidRPr="002919A1">
              <w:rPr>
                <w:spacing w:val="-4"/>
              </w:rPr>
              <w:t xml:space="preserve"> </w:t>
            </w:r>
            <w:r w:rsidRPr="002919A1">
              <w:t>языком</w:t>
            </w:r>
            <w:r w:rsidRPr="002919A1">
              <w:rPr>
                <w:spacing w:val="-4"/>
              </w:rPr>
              <w:t xml:space="preserve"> </w:t>
            </w:r>
            <w:r w:rsidRPr="002919A1">
              <w:t>как</w:t>
            </w:r>
            <w:r w:rsidRPr="002919A1">
              <w:rPr>
                <w:spacing w:val="-5"/>
              </w:rPr>
              <w:t xml:space="preserve"> </w:t>
            </w:r>
            <w:r w:rsidRPr="002919A1">
              <w:t>средством</w:t>
            </w:r>
            <w:r w:rsidRPr="002919A1">
              <w:rPr>
                <w:spacing w:val="-4"/>
              </w:rPr>
              <w:t xml:space="preserve"> </w:t>
            </w:r>
            <w:r w:rsidRPr="002919A1">
              <w:t xml:space="preserve">получения </w:t>
            </w:r>
            <w:r w:rsidRPr="002919A1">
              <w:rPr>
                <w:spacing w:val="-57"/>
              </w:rPr>
              <w:t xml:space="preserve"> </w:t>
            </w:r>
            <w:r w:rsidRPr="002919A1">
              <w:t>различной</w:t>
            </w:r>
            <w:r w:rsidRPr="002919A1">
              <w:rPr>
                <w:spacing w:val="-1"/>
              </w:rPr>
              <w:t xml:space="preserve"> </w:t>
            </w:r>
            <w:r w:rsidRPr="002919A1">
              <w:t>информации, в</w:t>
            </w:r>
            <w:r w:rsidRPr="002919A1">
              <w:rPr>
                <w:spacing w:val="-2"/>
              </w:rPr>
              <w:t xml:space="preserve"> </w:t>
            </w:r>
            <w:r w:rsidRPr="002919A1">
              <w:t>том числе</w:t>
            </w:r>
            <w:r w:rsidRPr="002919A1">
              <w:rPr>
                <w:spacing w:val="-1"/>
              </w:rPr>
              <w:t xml:space="preserve"> </w:t>
            </w:r>
            <w:r w:rsidRPr="002919A1">
              <w:t>знаний по</w:t>
            </w:r>
            <w:r w:rsidRPr="002919A1">
              <w:rPr>
                <w:spacing w:val="-1"/>
              </w:rPr>
              <w:t xml:space="preserve"> </w:t>
            </w:r>
            <w:r w:rsidRPr="002919A1">
              <w:t>разным учебным</w:t>
            </w:r>
            <w:r w:rsidRPr="002919A1">
              <w:rPr>
                <w:spacing w:val="-1"/>
              </w:rPr>
              <w:t xml:space="preserve"> </w:t>
            </w:r>
            <w:r w:rsidRPr="002919A1">
              <w:t>предметам;</w:t>
            </w:r>
            <w:r w:rsidRPr="002919A1">
              <w:t xml:space="preserve"> </w:t>
            </w:r>
            <w:r w:rsidRPr="002919A1">
              <w:t>совершенствование мыслительной деятельности, развитие универсальных интеллектуальных</w:t>
            </w:r>
            <w:r w:rsidRPr="002919A1">
              <w:rPr>
                <w:spacing w:val="1"/>
              </w:rPr>
              <w:t xml:space="preserve"> </w:t>
            </w:r>
            <w:r w:rsidRPr="002919A1">
              <w:t>умений сравнения, анализа, синтеза, абстрагирования, обобщения, классификации, установления</w:t>
            </w:r>
            <w:r w:rsidRPr="002919A1">
              <w:rPr>
                <w:spacing w:val="1"/>
              </w:rPr>
              <w:t xml:space="preserve"> </w:t>
            </w:r>
            <w:r w:rsidRPr="002919A1">
              <w:t>определённых</w:t>
            </w:r>
            <w:r w:rsidRPr="002919A1">
              <w:rPr>
                <w:spacing w:val="-3"/>
              </w:rPr>
              <w:t xml:space="preserve"> </w:t>
            </w:r>
            <w:r w:rsidRPr="002919A1">
              <w:t>закономерностей</w:t>
            </w:r>
            <w:r w:rsidRPr="002919A1">
              <w:rPr>
                <w:spacing w:val="-3"/>
              </w:rPr>
              <w:t xml:space="preserve"> </w:t>
            </w:r>
            <w:r w:rsidRPr="002919A1">
              <w:t>и</w:t>
            </w:r>
            <w:r w:rsidRPr="002919A1">
              <w:rPr>
                <w:spacing w:val="-3"/>
              </w:rPr>
              <w:t xml:space="preserve"> </w:t>
            </w:r>
            <w:r w:rsidRPr="002919A1">
              <w:t>правил,</w:t>
            </w:r>
            <w:r w:rsidRPr="002919A1">
              <w:rPr>
                <w:spacing w:val="-3"/>
              </w:rPr>
              <w:t xml:space="preserve"> </w:t>
            </w:r>
            <w:r w:rsidRPr="002919A1">
              <w:t>конкретизации</w:t>
            </w:r>
            <w:r w:rsidRPr="002919A1">
              <w:rPr>
                <w:spacing w:val="-2"/>
              </w:rPr>
              <w:t xml:space="preserve"> </w:t>
            </w:r>
            <w:r w:rsidRPr="002919A1">
              <w:t>и</w:t>
            </w:r>
            <w:r w:rsidRPr="002919A1">
              <w:rPr>
                <w:spacing w:val="-3"/>
              </w:rPr>
              <w:t xml:space="preserve"> </w:t>
            </w:r>
            <w:r w:rsidRPr="002919A1">
              <w:t>т.</w:t>
            </w:r>
            <w:r w:rsidRPr="002919A1">
              <w:rPr>
                <w:spacing w:val="-3"/>
              </w:rPr>
              <w:t xml:space="preserve"> </w:t>
            </w:r>
            <w:r w:rsidRPr="002919A1">
              <w:t>п.</w:t>
            </w:r>
            <w:r w:rsidRPr="002919A1">
              <w:rPr>
                <w:spacing w:val="-3"/>
              </w:rPr>
              <w:t xml:space="preserve"> </w:t>
            </w:r>
            <w:r w:rsidRPr="002919A1">
              <w:t>в</w:t>
            </w:r>
            <w:r w:rsidRPr="002919A1">
              <w:rPr>
                <w:spacing w:val="-3"/>
              </w:rPr>
              <w:t xml:space="preserve"> </w:t>
            </w:r>
            <w:r w:rsidRPr="002919A1">
              <w:t>процессе</w:t>
            </w:r>
            <w:r w:rsidRPr="002919A1">
              <w:rPr>
                <w:spacing w:val="-3"/>
              </w:rPr>
              <w:t xml:space="preserve"> </w:t>
            </w:r>
            <w:r w:rsidRPr="002919A1">
              <w:t>изучения</w:t>
            </w:r>
            <w:r w:rsidRPr="002919A1">
              <w:rPr>
                <w:spacing w:val="-4"/>
              </w:rPr>
              <w:t xml:space="preserve"> </w:t>
            </w:r>
            <w:r w:rsidRPr="002919A1">
              <w:t>русского</w:t>
            </w:r>
            <w:r w:rsidRPr="002919A1">
              <w:rPr>
                <w:spacing w:val="-3"/>
              </w:rPr>
              <w:t xml:space="preserve"> </w:t>
            </w:r>
            <w:r w:rsidRPr="002919A1">
              <w:t>языка;</w:t>
            </w:r>
          </w:p>
          <w:p w:rsidR="00EE631A" w:rsidRPr="002919A1" w:rsidRDefault="002919A1" w:rsidP="002919A1">
            <w:pPr>
              <w:pStyle w:val="a3"/>
              <w:ind w:left="0" w:right="-24"/>
              <w:jc w:val="both"/>
            </w:pPr>
            <w:r>
              <w:rPr>
                <w:b/>
              </w:rPr>
              <w:t xml:space="preserve">в предметном направлении: </w:t>
            </w:r>
            <w:r>
              <w:t>овладение знаниями о русском языке, его устройстве и закономерностях функционирования, о</w:t>
            </w:r>
            <w:r>
              <w:rPr>
                <w:spacing w:val="1"/>
              </w:rPr>
              <w:t xml:space="preserve"> </w:t>
            </w:r>
            <w:r>
              <w:t>стилистических ресурсах русского языка; практическое овладение нормами русского литературного</w:t>
            </w:r>
            <w:r>
              <w:rPr>
                <w:spacing w:val="-58"/>
              </w:rPr>
              <w:t xml:space="preserve"> </w:t>
            </w:r>
            <w:r>
              <w:t>языка и речевого этикета; обогащение активного и потенциального словарного запаса и</w:t>
            </w:r>
            <w:r>
              <w:rPr>
                <w:spacing w:val="1"/>
              </w:rPr>
              <w:t xml:space="preserve"> </w:t>
            </w:r>
            <w:r>
              <w:t>использование в собственной речевой практике разнообразных грамматических средств;</w:t>
            </w:r>
            <w:r>
              <w:rPr>
                <w:spacing w:val="1"/>
              </w:rPr>
              <w:t xml:space="preserve"> </w:t>
            </w:r>
            <w:r>
              <w:t>совершенствование орфографической и пунктуационной грамотности; воспитание стремления к</w:t>
            </w:r>
            <w:r>
              <w:rPr>
                <w:spacing w:val="1"/>
              </w:rPr>
              <w:t xml:space="preserve"> </w:t>
            </w:r>
            <w:r>
              <w:t>речевому</w:t>
            </w:r>
            <w:r>
              <w:rPr>
                <w:spacing w:val="-1"/>
              </w:rPr>
              <w:t xml:space="preserve"> </w:t>
            </w:r>
            <w:r>
              <w:t>самосовершенствованию;</w:t>
            </w:r>
            <w:r>
              <w:t xml:space="preserve"> </w:t>
            </w:r>
            <w:r>
              <w:t>развитие функциональной грамотности: умений осуществлять информационный поиск, извлекать и</w:t>
            </w:r>
            <w:r>
              <w:rPr>
                <w:spacing w:val="-58"/>
              </w:rPr>
              <w:t xml:space="preserve"> </w:t>
            </w:r>
            <w:r>
              <w:t>преобразовывать необходимую информацию, интерпретировать, понимать и использовать тексты</w:t>
            </w:r>
            <w:r>
              <w:rPr>
                <w:spacing w:val="1"/>
              </w:rPr>
              <w:t xml:space="preserve"> </w:t>
            </w:r>
            <w:r>
              <w:t xml:space="preserve">разных форматов (сплошной, </w:t>
            </w:r>
            <w:proofErr w:type="spellStart"/>
            <w:r>
              <w:t>несплошной</w:t>
            </w:r>
            <w:proofErr w:type="spellEnd"/>
            <w:r>
              <w:t xml:space="preserve"> текст, </w:t>
            </w:r>
            <w:proofErr w:type="spellStart"/>
            <w:r>
              <w:t>инфографика</w:t>
            </w:r>
            <w:proofErr w:type="spellEnd"/>
            <w:r>
              <w:t xml:space="preserve"> и др.); освоение стратегий и тактик</w:t>
            </w:r>
            <w:r>
              <w:rPr>
                <w:spacing w:val="1"/>
              </w:rPr>
              <w:t xml:space="preserve"> </w:t>
            </w:r>
            <w:r>
              <w:t>информационно-смысловой переработки текста, овладение способами понимания текста, его</w:t>
            </w:r>
            <w:r>
              <w:rPr>
                <w:spacing w:val="1"/>
              </w:rPr>
              <w:t xml:space="preserve"> </w:t>
            </w:r>
            <w:r>
              <w:t>назначения, общего смысла, коммуникативного намерения автора; логической структуры, роли</w:t>
            </w:r>
            <w:r>
              <w:rPr>
                <w:spacing w:val="1"/>
              </w:rPr>
              <w:t xml:space="preserve"> </w:t>
            </w:r>
            <w:r>
              <w:t>языковых</w:t>
            </w:r>
            <w:r>
              <w:rPr>
                <w:spacing w:val="-1"/>
              </w:rPr>
              <w:t xml:space="preserve"> </w:t>
            </w:r>
            <w:r>
              <w:t>средств.</w:t>
            </w:r>
          </w:p>
        </w:tc>
      </w:tr>
      <w:tr w:rsidR="00EE631A" w:rsidRPr="002919A1" w:rsidTr="0005188C">
        <w:trPr>
          <w:trHeight w:val="346"/>
        </w:trPr>
        <w:tc>
          <w:tcPr>
            <w:tcW w:w="0" w:type="auto"/>
          </w:tcPr>
          <w:p w:rsidR="00EE631A" w:rsidRPr="002919A1" w:rsidRDefault="00EE631A" w:rsidP="0005188C">
            <w:pPr>
              <w:pStyle w:val="Default"/>
            </w:pPr>
            <w:r w:rsidRPr="002919A1">
              <w:t xml:space="preserve">Структура (краткое </w:t>
            </w:r>
            <w:r w:rsidRPr="002919A1">
              <w:lastRenderedPageBreak/>
              <w:t xml:space="preserve">содержание) курса </w:t>
            </w:r>
          </w:p>
        </w:tc>
        <w:tc>
          <w:tcPr>
            <w:tcW w:w="0" w:type="auto"/>
          </w:tcPr>
          <w:p w:rsidR="00EE631A" w:rsidRDefault="004D0AC8" w:rsidP="00166C23">
            <w:pPr>
              <w:pStyle w:val="Default"/>
              <w:numPr>
                <w:ilvl w:val="0"/>
                <w:numId w:val="2"/>
              </w:numPr>
            </w:pPr>
            <w:r>
              <w:lastRenderedPageBreak/>
              <w:t>Общие сведения о языке (2</w:t>
            </w:r>
            <w:r w:rsidR="000810B4">
              <w:t xml:space="preserve"> часа)</w:t>
            </w:r>
          </w:p>
          <w:p w:rsidR="000810B4" w:rsidRDefault="004D0AC8" w:rsidP="00166C23">
            <w:pPr>
              <w:pStyle w:val="Default"/>
              <w:numPr>
                <w:ilvl w:val="0"/>
                <w:numId w:val="2"/>
              </w:numPr>
            </w:pPr>
            <w:r>
              <w:t xml:space="preserve">Язык и речь (7 </w:t>
            </w:r>
            <w:r w:rsidR="006F16E2">
              <w:t>часов</w:t>
            </w:r>
            <w:r w:rsidR="000810B4">
              <w:t>)</w:t>
            </w:r>
          </w:p>
          <w:p w:rsidR="000810B4" w:rsidRDefault="004D0AC8" w:rsidP="00166C23">
            <w:pPr>
              <w:pStyle w:val="Default"/>
              <w:numPr>
                <w:ilvl w:val="0"/>
                <w:numId w:val="2"/>
              </w:numPr>
            </w:pPr>
            <w:r>
              <w:t>Текст (11</w:t>
            </w:r>
            <w:r w:rsidR="000810B4">
              <w:t xml:space="preserve"> часов)</w:t>
            </w:r>
          </w:p>
          <w:p w:rsidR="000810B4" w:rsidRDefault="000810B4" w:rsidP="00166C23">
            <w:pPr>
              <w:pStyle w:val="Default"/>
              <w:numPr>
                <w:ilvl w:val="0"/>
                <w:numId w:val="2"/>
              </w:numPr>
            </w:pPr>
            <w:r>
              <w:lastRenderedPageBreak/>
              <w:t>Функц</w:t>
            </w:r>
            <w:r w:rsidR="006F16E2">
              <w:t>и</w:t>
            </w:r>
            <w:r w:rsidR="004D0AC8">
              <w:t>ональные разновидности языка (4 часа</w:t>
            </w:r>
            <w:r>
              <w:t>)</w:t>
            </w:r>
          </w:p>
          <w:p w:rsidR="004D0AC8" w:rsidRDefault="004D0AC8" w:rsidP="00166C23">
            <w:pPr>
              <w:pStyle w:val="Default"/>
              <w:numPr>
                <w:ilvl w:val="0"/>
                <w:numId w:val="2"/>
              </w:numPr>
            </w:pPr>
            <w:r>
              <w:t>Система языка (37 часов)</w:t>
            </w:r>
          </w:p>
          <w:p w:rsidR="004D0AC8" w:rsidRDefault="004D0AC8" w:rsidP="00166C23">
            <w:pPr>
              <w:pStyle w:val="Default"/>
              <w:numPr>
                <w:ilvl w:val="0"/>
                <w:numId w:val="2"/>
              </w:numPr>
            </w:pPr>
            <w:r>
              <w:t>Синтаксис. Культура речи. Пунктуация (28 часов)</w:t>
            </w:r>
          </w:p>
          <w:p w:rsidR="000810B4" w:rsidRDefault="000810B4" w:rsidP="00166C23">
            <w:pPr>
              <w:pStyle w:val="Default"/>
              <w:numPr>
                <w:ilvl w:val="0"/>
                <w:numId w:val="2"/>
              </w:numPr>
            </w:pPr>
            <w:r>
              <w:t xml:space="preserve">Морфология. Культура речи. Орфография </w:t>
            </w:r>
            <w:r w:rsidR="004D0AC8">
              <w:t>(60</w:t>
            </w:r>
            <w:r>
              <w:t xml:space="preserve"> часов)</w:t>
            </w:r>
          </w:p>
          <w:p w:rsidR="000810B4" w:rsidRDefault="004D0AC8" w:rsidP="00166C23">
            <w:pPr>
              <w:pStyle w:val="Default"/>
              <w:numPr>
                <w:ilvl w:val="0"/>
                <w:numId w:val="2"/>
              </w:numPr>
            </w:pPr>
            <w:r>
              <w:t>Повторение (9</w:t>
            </w:r>
            <w:r w:rsidR="000810B4">
              <w:t xml:space="preserve"> часов)</w:t>
            </w:r>
          </w:p>
          <w:p w:rsidR="000810B4" w:rsidRPr="002919A1" w:rsidRDefault="004D0AC8" w:rsidP="00166C23">
            <w:pPr>
              <w:pStyle w:val="Default"/>
              <w:numPr>
                <w:ilvl w:val="0"/>
                <w:numId w:val="2"/>
              </w:numPr>
            </w:pPr>
            <w:r>
              <w:t>Итоговый контроль (12</w:t>
            </w:r>
            <w:r w:rsidR="000810B4">
              <w:t xml:space="preserve"> часов)</w:t>
            </w:r>
          </w:p>
        </w:tc>
      </w:tr>
    </w:tbl>
    <w:p w:rsidR="00EE631A" w:rsidRPr="002919A1" w:rsidRDefault="00EE631A" w:rsidP="00EE631A">
      <w:pPr>
        <w:rPr>
          <w:rFonts w:ascii="Times New Roman" w:hAnsi="Times New Roman"/>
          <w:sz w:val="24"/>
          <w:szCs w:val="24"/>
        </w:rPr>
      </w:pPr>
    </w:p>
    <w:sectPr w:rsidR="00EE631A" w:rsidRPr="00291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1A73"/>
      </v:shape>
    </w:pict>
  </w:numPicBullet>
  <w:abstractNum w:abstractNumId="0" w15:restartNumberingAfterBreak="0">
    <w:nsid w:val="50D67950"/>
    <w:multiLevelType w:val="hybridMultilevel"/>
    <w:tmpl w:val="5C1AB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B5FFE"/>
    <w:multiLevelType w:val="hybridMultilevel"/>
    <w:tmpl w:val="BFFE2188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0810B4"/>
    <w:rsid w:val="00166C23"/>
    <w:rsid w:val="002919A1"/>
    <w:rsid w:val="00377EAC"/>
    <w:rsid w:val="004D0AC8"/>
    <w:rsid w:val="006F16E2"/>
    <w:rsid w:val="00873C35"/>
    <w:rsid w:val="00994F5A"/>
    <w:rsid w:val="00A408E0"/>
    <w:rsid w:val="00A50DC2"/>
    <w:rsid w:val="00C74547"/>
    <w:rsid w:val="00DB69B9"/>
    <w:rsid w:val="00EE631A"/>
    <w:rsid w:val="00F158BF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78E1F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919A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919A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 Windows</cp:lastModifiedBy>
  <cp:revision>2</cp:revision>
  <dcterms:created xsi:type="dcterms:W3CDTF">2023-11-06T17:10:00Z</dcterms:created>
  <dcterms:modified xsi:type="dcterms:W3CDTF">2023-11-06T17:10:00Z</dcterms:modified>
</cp:coreProperties>
</file>